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48" w:rsidRDefault="00120448" w:rsidP="001204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448">
        <w:rPr>
          <w:rFonts w:ascii="Times New Roman" w:hAnsi="Times New Roman" w:cs="Times New Roman"/>
          <w:b/>
          <w:sz w:val="28"/>
          <w:szCs w:val="28"/>
        </w:rPr>
        <w:t>Выписка</w:t>
      </w:r>
    </w:p>
    <w:p w:rsidR="00C922F0" w:rsidRDefault="00120448" w:rsidP="001204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448">
        <w:rPr>
          <w:rFonts w:ascii="Times New Roman" w:hAnsi="Times New Roman" w:cs="Times New Roman"/>
          <w:b/>
          <w:sz w:val="28"/>
          <w:szCs w:val="28"/>
        </w:rPr>
        <w:t>из</w:t>
      </w:r>
    </w:p>
    <w:p w:rsidR="00120448" w:rsidRDefault="00120448" w:rsidP="001204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448">
        <w:rPr>
          <w:rFonts w:ascii="Times New Roman" w:hAnsi="Times New Roman" w:cs="Times New Roman"/>
          <w:b/>
          <w:sz w:val="28"/>
          <w:szCs w:val="28"/>
        </w:rPr>
        <w:t>Правил противопожарного режима в Российской Федерации</w:t>
      </w:r>
    </w:p>
    <w:p w:rsidR="00120448" w:rsidRDefault="00120448" w:rsidP="001204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(утв. </w:t>
      </w:r>
      <w:r w:rsidRPr="00120448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20448">
        <w:rPr>
          <w:rFonts w:ascii="Times New Roman" w:hAnsi="Times New Roman" w:cs="Times New Roman"/>
          <w:b/>
          <w:sz w:val="28"/>
          <w:szCs w:val="28"/>
        </w:rPr>
        <w:t xml:space="preserve"> Правительства РФ от 25.04.2012 N 390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448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120448">
        <w:rPr>
          <w:rFonts w:ascii="Times New Roman" w:hAnsi="Times New Roman" w:cs="Times New Roman"/>
          <w:sz w:val="28"/>
          <w:szCs w:val="28"/>
        </w:rPr>
        <w:t>Собственниками индивидуальных жилых домов, в том числе жилых помещений в домах блокированной застройки, расположенных на территориях сельских поселений, в границах территории ведения гражданами садоводства или огородничества для собственных нужд (далее - территория садоводства или огородничества), к началу пожароопасного периода обеспечивается наличие на земельных участках, где расположены указанные жилые дома, емкости (бочки) с водой или огнетушителя.</w:t>
      </w:r>
      <w:proofErr w:type="gramEnd"/>
    </w:p>
    <w:p w:rsid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448">
        <w:rPr>
          <w:rFonts w:ascii="Times New Roman" w:hAnsi="Times New Roman" w:cs="Times New Roman"/>
          <w:sz w:val="28"/>
          <w:szCs w:val="28"/>
        </w:rPr>
        <w:t>17_1. Правообладатели земельных участков (собственники земельных участков, землепользователи, землевладельцы и арендаторы земельных участков), расположенных в границах населенных пунктов, территории садоводства или огородничества обязаны производить регулярную уборку мусора и покос травы.</w:t>
      </w:r>
    </w:p>
    <w:p w:rsid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448">
        <w:rPr>
          <w:rFonts w:ascii="Times New Roman" w:hAnsi="Times New Roman" w:cs="Times New Roman"/>
          <w:sz w:val="28"/>
          <w:szCs w:val="28"/>
        </w:rPr>
        <w:t>19. Запрещается на территориях общего пользования поселений и городских округов, на территории садоводства или огородничества устраивать свалки горючих отходов.</w:t>
      </w:r>
    </w:p>
    <w:p w:rsid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448" w:rsidRP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448">
        <w:rPr>
          <w:rFonts w:ascii="Times New Roman" w:hAnsi="Times New Roman" w:cs="Times New Roman"/>
          <w:sz w:val="28"/>
          <w:szCs w:val="28"/>
        </w:rPr>
        <w:t>41. Запрещается прокладка и эксплуатация воздушных линий электропередачи (в том числе временных и проложенных кабелем) над горючими кровлями, навесами, а также открытыми складами (штабелями, скирдами и др.) горючих веществ, материалов и изделий.</w:t>
      </w:r>
    </w:p>
    <w:p w:rsidR="00120448" w:rsidRP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448" w:rsidRP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448">
        <w:rPr>
          <w:rFonts w:ascii="Times New Roman" w:hAnsi="Times New Roman" w:cs="Times New Roman"/>
          <w:sz w:val="28"/>
          <w:szCs w:val="28"/>
        </w:rPr>
        <w:t>42. Запрещается:</w:t>
      </w:r>
    </w:p>
    <w:p w:rsidR="00120448" w:rsidRP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448" w:rsidRP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448">
        <w:rPr>
          <w:rFonts w:ascii="Times New Roman" w:hAnsi="Times New Roman" w:cs="Times New Roman"/>
          <w:sz w:val="28"/>
          <w:szCs w:val="28"/>
        </w:rPr>
        <w:t>а) эксплуатировать электропровода и кабели с видимыми нарушениями изоляции;</w:t>
      </w:r>
    </w:p>
    <w:p w:rsidR="00120448" w:rsidRP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448" w:rsidRP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448">
        <w:rPr>
          <w:rFonts w:ascii="Times New Roman" w:hAnsi="Times New Roman" w:cs="Times New Roman"/>
          <w:sz w:val="28"/>
          <w:szCs w:val="28"/>
        </w:rPr>
        <w:t xml:space="preserve">б) пользоваться розетками, рубильниками, другими </w:t>
      </w:r>
      <w:proofErr w:type="spellStart"/>
      <w:r w:rsidRPr="00120448">
        <w:rPr>
          <w:rFonts w:ascii="Times New Roman" w:hAnsi="Times New Roman" w:cs="Times New Roman"/>
          <w:sz w:val="28"/>
          <w:szCs w:val="28"/>
        </w:rPr>
        <w:t>электроустановочными</w:t>
      </w:r>
      <w:proofErr w:type="spellEnd"/>
      <w:r w:rsidRPr="00120448">
        <w:rPr>
          <w:rFonts w:ascii="Times New Roman" w:hAnsi="Times New Roman" w:cs="Times New Roman"/>
          <w:sz w:val="28"/>
          <w:szCs w:val="28"/>
        </w:rPr>
        <w:t xml:space="preserve"> изделиями с повреждениями;</w:t>
      </w:r>
    </w:p>
    <w:p w:rsidR="00120448" w:rsidRP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448" w:rsidRP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448">
        <w:rPr>
          <w:rFonts w:ascii="Times New Roman" w:hAnsi="Times New Roman" w:cs="Times New Roman"/>
          <w:sz w:val="28"/>
          <w:szCs w:val="28"/>
        </w:rPr>
        <w:t>в) 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Pr="00120448">
        <w:rPr>
          <w:rFonts w:ascii="Times New Roman" w:hAnsi="Times New Roman" w:cs="Times New Roman"/>
          <w:sz w:val="28"/>
          <w:szCs w:val="28"/>
        </w:rPr>
        <w:t>рассеивателями</w:t>
      </w:r>
      <w:proofErr w:type="spellEnd"/>
      <w:r w:rsidRPr="00120448">
        <w:rPr>
          <w:rFonts w:ascii="Times New Roman" w:hAnsi="Times New Roman" w:cs="Times New Roman"/>
          <w:sz w:val="28"/>
          <w:szCs w:val="28"/>
        </w:rPr>
        <w:t>), предусмотренными конструкцией светильника;</w:t>
      </w:r>
    </w:p>
    <w:p w:rsidR="00120448" w:rsidRP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448" w:rsidRP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448">
        <w:rPr>
          <w:rFonts w:ascii="Times New Roman" w:hAnsi="Times New Roman" w:cs="Times New Roman"/>
          <w:sz w:val="28"/>
          <w:szCs w:val="28"/>
        </w:rPr>
        <w:t>г)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120448" w:rsidRP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448" w:rsidRP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448">
        <w:rPr>
          <w:rFonts w:ascii="Times New Roman" w:hAnsi="Times New Roman" w:cs="Times New Roman"/>
          <w:sz w:val="28"/>
          <w:szCs w:val="28"/>
        </w:rPr>
        <w:lastRenderedPageBreak/>
        <w:t>д) применять нестандартные (самодельные) электронагревательные приборы и использовать несертифицированные аппараты защиты электрических цепей;</w:t>
      </w:r>
    </w:p>
    <w:p w:rsidR="00120448" w:rsidRP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0448">
        <w:rPr>
          <w:rFonts w:ascii="Times New Roman" w:hAnsi="Times New Roman" w:cs="Times New Roman"/>
          <w:sz w:val="28"/>
          <w:szCs w:val="28"/>
        </w:rPr>
        <w:t>(Подпункт в редакции, введенной в действие с 26 сентября 2017 года постановлением Правительства Российской Федерации от 20 сентября 2016 года N 947.</w:t>
      </w:r>
      <w:proofErr w:type="gramEnd"/>
    </w:p>
    <w:p w:rsidR="00120448" w:rsidRP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448" w:rsidRP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448">
        <w:rPr>
          <w:rFonts w:ascii="Times New Roman" w:hAnsi="Times New Roman" w:cs="Times New Roman"/>
          <w:sz w:val="28"/>
          <w:szCs w:val="28"/>
        </w:rPr>
        <w:t>е)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120448" w:rsidRP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448" w:rsidRP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448">
        <w:rPr>
          <w:rFonts w:ascii="Times New Roman" w:hAnsi="Times New Roman" w:cs="Times New Roman"/>
          <w:sz w:val="28"/>
          <w:szCs w:val="28"/>
        </w:rPr>
        <w:t xml:space="preserve">ж) размещать (складировать) в </w:t>
      </w:r>
      <w:proofErr w:type="spellStart"/>
      <w:r w:rsidRPr="00120448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120448">
        <w:rPr>
          <w:rFonts w:ascii="Times New Roman" w:hAnsi="Times New Roman" w:cs="Times New Roman"/>
          <w:sz w:val="28"/>
          <w:szCs w:val="28"/>
        </w:rPr>
        <w:t xml:space="preserve"> (у электрощитов), у электродвигателей и пусковой аппаратуры горючие (в том числе легковоспламеняющиеся) вещества и материалы;</w:t>
      </w:r>
    </w:p>
    <w:p w:rsidR="00120448" w:rsidRP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448" w:rsidRPr="00120448" w:rsidRDefault="00120448" w:rsidP="001204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448">
        <w:rPr>
          <w:rFonts w:ascii="Times New Roman" w:hAnsi="Times New Roman" w:cs="Times New Roman"/>
          <w:sz w:val="28"/>
          <w:szCs w:val="28"/>
        </w:rPr>
        <w:t xml:space="preserve">з) при проведении аварийных и других строительно-монтажных и реставрационных работ, а также при включении </w:t>
      </w:r>
      <w:proofErr w:type="spellStart"/>
      <w:r w:rsidRPr="00120448">
        <w:rPr>
          <w:rFonts w:ascii="Times New Roman" w:hAnsi="Times New Roman" w:cs="Times New Roman"/>
          <w:sz w:val="28"/>
          <w:szCs w:val="28"/>
        </w:rPr>
        <w:t>электроподогрева</w:t>
      </w:r>
      <w:proofErr w:type="spellEnd"/>
      <w:r w:rsidRPr="00120448">
        <w:rPr>
          <w:rFonts w:ascii="Times New Roman" w:hAnsi="Times New Roman" w:cs="Times New Roman"/>
          <w:sz w:val="28"/>
          <w:szCs w:val="28"/>
        </w:rPr>
        <w:t xml:space="preserve">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  <w:bookmarkStart w:id="0" w:name="_GoBack"/>
      <w:bookmarkEnd w:id="0"/>
    </w:p>
    <w:sectPr w:rsidR="00120448" w:rsidRPr="00120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2B"/>
    <w:rsid w:val="00120448"/>
    <w:rsid w:val="008B402B"/>
    <w:rsid w:val="00C9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</dc:creator>
  <cp:keywords/>
  <dc:description/>
  <cp:lastModifiedBy>German</cp:lastModifiedBy>
  <cp:revision>3</cp:revision>
  <dcterms:created xsi:type="dcterms:W3CDTF">2020-05-13T06:52:00Z</dcterms:created>
  <dcterms:modified xsi:type="dcterms:W3CDTF">2020-05-13T07:00:00Z</dcterms:modified>
</cp:coreProperties>
</file>